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23153" w14:textId="777BBD2C" w:rsidR="004A78F1" w:rsidRDefault="00D20EAB" w:rsidP="00D20EAB">
      <w:pPr>
        <w:rPr>
          <w:b/>
        </w:rPr>
      </w:pPr>
      <w:r>
        <w:rPr>
          <w:b/>
        </w:rPr>
        <w:t>Compito 1 – Esercitazione del 03/10/2018</w:t>
      </w:r>
    </w:p>
    <w:p w14:paraId="61154096" w14:textId="06249BDA" w:rsidR="00D20EAB" w:rsidRPr="00772256" w:rsidRDefault="00772256" w:rsidP="00D20EAB">
      <w:pPr>
        <w:rPr>
          <w:b/>
        </w:rPr>
      </w:pPr>
      <w:r>
        <w:rPr>
          <w:b/>
        </w:rPr>
        <w:t>(Sezione A)</w:t>
      </w:r>
    </w:p>
    <w:p w14:paraId="6144BC4E" w14:textId="516983ED" w:rsidR="00D20EAB" w:rsidRDefault="00F7798C" w:rsidP="00D20EAB">
      <w:r>
        <w:t>Facendo esclusivo riferimento ai microdati SHIW 2016, si fornisca una rapida disamina della condizione lavorativa</w:t>
      </w:r>
      <w:r w:rsidR="00772256">
        <w:t xml:space="preserve"> nel 2016</w:t>
      </w:r>
      <w:r>
        <w:t xml:space="preserve"> degli individui </w:t>
      </w:r>
      <w:r w:rsidR="00772256">
        <w:t>di età compresa tra 18 e 70 anni</w:t>
      </w:r>
      <w:r>
        <w:t xml:space="preserve">. Nella risposta si consideri una variabile di </w:t>
      </w:r>
      <w:r w:rsidRPr="00772256">
        <w:rPr>
          <w:b/>
        </w:rPr>
        <w:t>massimo 8 modalità</w:t>
      </w:r>
      <w:r w:rsidR="00772256">
        <w:t xml:space="preserve">, ottenuta tramite ricodifica della variabile APQUAL presente nel questionario. Si fornisca visione, inoltre, delle differenze nella condizione lavorativa per genere (uomo/donna) e macroarea di residenza (Nord/Centro/Sud). </w:t>
      </w:r>
      <w:r w:rsidR="00772256">
        <w:rPr>
          <w:b/>
          <w:u w:val="single"/>
        </w:rPr>
        <w:t>Max 600 parole</w:t>
      </w:r>
    </w:p>
    <w:p w14:paraId="57F6F8D5" w14:textId="38B4E623" w:rsidR="00772256" w:rsidRDefault="00772256" w:rsidP="00D20EAB"/>
    <w:p w14:paraId="0EED8FA1" w14:textId="7B8C3A40" w:rsidR="00772256" w:rsidRDefault="00772256" w:rsidP="00D20EAB">
      <w:r>
        <w:rPr>
          <w:b/>
        </w:rPr>
        <w:t>(Sezione B)</w:t>
      </w:r>
    </w:p>
    <w:p w14:paraId="4DA3A5C8" w14:textId="41D401ED" w:rsidR="00772256" w:rsidRPr="00772256" w:rsidRDefault="004F666D" w:rsidP="00D20EAB">
      <w:r>
        <w:t xml:space="preserve">Facendo riferimento alla variabile CLETA5 nel dataset di microdati </w:t>
      </w:r>
      <w:r>
        <w:t>SHIW 2016</w:t>
      </w:r>
      <w:r>
        <w:t xml:space="preserve">, si illustri la composizione della popolazione italiana per classe d’età. Nel caso in cui si applichino i pesi campionari, la composizione per classe d’età cambia? E la composizione della popolazione per cittadinanza? Se sì, in entrambi i casi, si provi a spiegare il perché. </w:t>
      </w:r>
      <w:r>
        <w:rPr>
          <w:b/>
          <w:u w:val="single"/>
        </w:rPr>
        <w:t xml:space="preserve">Max </w:t>
      </w:r>
      <w:r>
        <w:rPr>
          <w:b/>
          <w:u w:val="single"/>
        </w:rPr>
        <w:t>4</w:t>
      </w:r>
      <w:bookmarkStart w:id="0" w:name="_GoBack"/>
      <w:bookmarkEnd w:id="0"/>
      <w:r>
        <w:rPr>
          <w:b/>
          <w:u w:val="single"/>
        </w:rPr>
        <w:t>00 parole</w:t>
      </w:r>
    </w:p>
    <w:sectPr w:rsidR="00772256" w:rsidRPr="007722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F1"/>
    <w:rsid w:val="004A78F1"/>
    <w:rsid w:val="004F666D"/>
    <w:rsid w:val="00772256"/>
    <w:rsid w:val="00D20EAB"/>
    <w:rsid w:val="00F7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690E"/>
  <w15:chartTrackingRefBased/>
  <w15:docId w15:val="{AE8CB0FA-DA13-4B5E-B473-4031C33C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0EAB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Gallo</dc:creator>
  <cp:keywords/>
  <dc:description/>
  <cp:lastModifiedBy>Giovanni Gallo</cp:lastModifiedBy>
  <cp:revision>3</cp:revision>
  <dcterms:created xsi:type="dcterms:W3CDTF">2018-10-02T13:03:00Z</dcterms:created>
  <dcterms:modified xsi:type="dcterms:W3CDTF">2018-10-02T13:27:00Z</dcterms:modified>
</cp:coreProperties>
</file>